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jc w:val="center"/>
        <w:rPr>
          <w:rFonts w:hint="eastAsia"/>
        </w:rPr>
      </w:pPr>
      <w:bookmarkStart w:id="3" w:name="_GoBack"/>
      <w:bookmarkEnd w:id="3"/>
      <w:bookmarkStart w:id="0" w:name="hongtou"/>
      <w:r>
        <w:rPr>
          <w:lang/>
        </w:rPr>
        <w:drawing>
          <wp:anchor distT="0" distB="0" distL="114300" distR="114300" simplePos="0" relativeHeight="251660288" behindDoc="0" locked="0" layoutInCell="1" allowOverlap="1">
            <wp:simplePos x="0" y="0"/>
            <wp:positionH relativeFrom="column">
              <wp:align>center</wp:align>
            </wp:positionH>
            <wp:positionV relativeFrom="paragraph">
              <wp:posOffset>23495</wp:posOffset>
            </wp:positionV>
            <wp:extent cx="5357495" cy="485775"/>
            <wp:effectExtent l="0" t="0" r="14605" b="9525"/>
            <wp:wrapNone/>
            <wp:docPr id="5" name="图片 2" descr="D:/Desktop/1韶关市生态环境局.png1韶关市生态环境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D:/Desktop/1韶关市生态环境局.png1韶关市生态环境局"/>
                    <pic:cNvPicPr>
                      <a:picLocks noChangeAspect="1"/>
                    </pic:cNvPicPr>
                  </pic:nvPicPr>
                  <pic:blipFill>
                    <a:blip r:embed="rId8"/>
                    <a:stretch>
                      <a:fillRect/>
                    </a:stretch>
                  </pic:blipFill>
                  <pic:spPr>
                    <a:xfrm>
                      <a:off x="0" y="0"/>
                      <a:ext cx="5357495" cy="485775"/>
                    </a:xfrm>
                    <a:prstGeom prst="rect">
                      <a:avLst/>
                    </a:prstGeom>
                    <a:noFill/>
                    <a:ln>
                      <a:noFill/>
                    </a:ln>
                  </pic:spPr>
                </pic:pic>
              </a:graphicData>
            </a:graphic>
          </wp:anchor>
        </w:drawing>
      </w:r>
      <w:bookmarkEnd w:id="0"/>
    </w:p>
    <w:p>
      <w:pPr>
        <w:pStyle w:val="8"/>
        <w:rPr>
          <w:rFonts w:hint="eastAsia" w:eastAsia="黑体"/>
          <w:sz w:val="44"/>
          <w:szCs w:val="32"/>
        </w:rPr>
      </w:pPr>
      <w:r>
        <w:rPr>
          <w:rFonts w:hint="eastAsia" w:eastAsia="黑体"/>
          <w:sz w:val="44"/>
          <w:szCs w:val="32"/>
        </w:rPr>
        <w:t xml:space="preserve">                              </w:t>
      </w:r>
    </w:p>
    <w:p>
      <w:pPr>
        <w:pStyle w:val="8"/>
        <w:keepNext w:val="0"/>
        <w:keepLines w:val="0"/>
        <w:pageBreakBefore w:val="0"/>
        <w:widowControl w:val="0"/>
        <w:kinsoku/>
        <w:wordWrap/>
        <w:overflowPunct/>
        <w:topLinePunct w:val="0"/>
        <w:autoSpaceDE/>
        <w:autoSpaceDN/>
        <w:bidi w:val="0"/>
        <w:adjustRightInd/>
        <w:snapToGrid/>
        <w:spacing w:before="0" w:beforeLines="0" w:after="0" w:afterLines="0" w:line="700" w:lineRule="exact"/>
        <w:ind w:left="0" w:leftChars="0" w:right="0" w:rightChars="0" w:firstLine="0" w:firstLineChars="0"/>
        <w:jc w:val="center"/>
        <w:textAlignment w:val="auto"/>
        <w:outlineLvl w:val="9"/>
      </w:pPr>
      <w:bookmarkStart w:id="1" w:name="hongxian"/>
      <w:r>
        <mc:AlternateContent>
          <mc:Choice Requires="wpg">
            <w:drawing>
              <wp:anchor distT="0" distB="0" distL="114300" distR="114300" simplePos="0" relativeHeight="251658240" behindDoc="1" locked="0" layoutInCell="1" allowOverlap="1">
                <wp:simplePos x="0" y="0"/>
                <wp:positionH relativeFrom="column">
                  <wp:align>center</wp:align>
                </wp:positionH>
                <wp:positionV relativeFrom="paragraph">
                  <wp:posOffset>146685</wp:posOffset>
                </wp:positionV>
                <wp:extent cx="6172200" cy="7745730"/>
                <wp:effectExtent l="0" t="28575" r="0" b="36195"/>
                <wp:wrapNone/>
                <wp:docPr id="3" name="组合 3"/>
                <wp:cNvGraphicFramePr/>
                <a:graphic xmlns:a="http://schemas.openxmlformats.org/drawingml/2006/main">
                  <a:graphicData uri="http://schemas.microsoft.com/office/word/2010/wordprocessingGroup">
                    <wpg:wgp>
                      <wpg:cNvGrpSpPr/>
                      <wpg:grpSpPr>
                        <a:xfrm>
                          <a:off x="0" y="0"/>
                          <a:ext cx="6172200" cy="7745730"/>
                          <a:chOff x="0" y="0"/>
                          <a:chExt cx="9384" cy="12198"/>
                        </a:xfrm>
                      </wpg:grpSpPr>
                      <wps:wsp>
                        <wps:cNvPr id="1" name="直线 4"/>
                        <wps:cNvSpPr/>
                        <wps:spPr>
                          <a:xfrm>
                            <a:off x="24" y="12198"/>
                            <a:ext cx="9360" cy="1"/>
                          </a:xfrm>
                          <a:prstGeom prst="line">
                            <a:avLst/>
                          </a:prstGeom>
                          <a:ln w="57150" cap="flat" cmpd="thinThick">
                            <a:solidFill>
                              <a:srgbClr val="FF0000"/>
                            </a:solidFill>
                            <a:prstDash val="solid"/>
                            <a:headEnd type="none" w="med" len="med"/>
                            <a:tailEnd type="none" w="med" len="med"/>
                          </a:ln>
                        </wps:spPr>
                        <wps:txbx>
                          <w:txbxContent>
                            <w:p>
                              <w:pPr>
                                <w:pStyle w:val="8"/>
                              </w:pPr>
                            </w:p>
                          </w:txbxContent>
                        </wps:txbx>
                        <wps:bodyPr upright="1"/>
                      </wps:wsp>
                      <wps:wsp>
                        <wps:cNvPr id="2" name="直线 5"/>
                        <wps:cNvSpPr/>
                        <wps:spPr>
                          <a:xfrm>
                            <a:off x="0" y="0"/>
                            <a:ext cx="9360" cy="1"/>
                          </a:xfrm>
                          <a:prstGeom prst="line">
                            <a:avLst/>
                          </a:prstGeom>
                          <a:ln w="57150" cap="flat" cmpd="thickThin">
                            <a:solidFill>
                              <a:srgbClr val="FF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top:11.55pt;height:609.9pt;width:486pt;mso-position-horizontal:center;z-index:-251658240;mso-width-relative:page;mso-height-relative:page;" coordsize="9384,12198" o:gfxdata="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W7pditgAAAAIAQAADwAAAAAAAAABACAAAAAiAAAAZHJz&#10;L2Rvd25yZXYueG1sUEsBAhQAFAAAAAgAh07iQC/CWHh2AgAAzgYAAA4AAAAAAAAAAQAgAAAAJwEA&#10;AGRycy9lMm9Eb2MueG1sUEsFBgAAAAAGAAYAWQEAAA8GAAAAAA==&#10;">
                <o:lock v:ext="edit" grouping="f" rotation="f" text="f" aspectratio="f"/>
                <v:line id="直线 4" o:spid="_x0000_s1026" o:spt="20" style="position:absolute;left:24;top:12198;height:1;width:9360;" filled="f" stroked="t" coordsize="21600,21600" o:gfxdata="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POzK5AAAA2gAA&#10;AA8AAAAAAAAAAQAgAAAAIgAAAGRycy9kb3ducmV2LnhtbFBLAQIUABQAAAAIAIdO4kAzLwWeOwAA&#10;ADkAAAAQAAAAAAAAAAEAIAAAAAgBAABkcnMvc2hhcGV4bWwueG1sUEsFBgAAAAAGAAYAWwEAALID&#10;AAAAAA==&#10;">
                  <v:fill on="f" focussize="0,0"/>
                  <v:stroke weight="4.5pt" color="#FF0000" linestyle="thinThick" joinstyle="round"/>
                  <v:imagedata o:title=""/>
                  <o:lock v:ext="edit" aspectratio="f"/>
                  <v:textbox>
                    <w:txbxContent>
                      <w:p>
                        <w:pPr>
                          <w:pStyle w:val="8"/>
                        </w:pPr>
                      </w:p>
                    </w:txbxContent>
                  </v:textbox>
                </v:line>
                <v:line id="直线 5" o:spid="_x0000_s1026" o:spt="20" style="position:absolute;left:0;top:0;height:1;width:9360;" filled="f" stroked="t" coordsize="21600,21600" o:gfxdata="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U7EIrsAAADa&#10;AAAADwAAAAAAAAABACAAAAAiAAAAZHJzL2Rvd25yZXYueG1sUEsBAhQAFAAAAAgAh07iQDMvBZ47&#10;AAAAOQAAABAAAAAAAAAAAQAgAAAACgEAAGRycy9zaGFwZXhtbC54bWxQSwUGAAAAAAYABgBbAQAA&#10;tAMAAAAA&#10;">
                  <v:fill on="f" focussize="0,0"/>
                  <v:stroke weight="4.5pt" color="#FF0000" linestyle="thickThin" joinstyle="round"/>
                  <v:imagedata o:title=""/>
                  <o:lock v:ext="edit" aspectratio="f"/>
                </v:line>
              </v:group>
            </w:pict>
          </mc:Fallback>
        </mc:AlternateContent>
      </w:r>
      <w:bookmarkEnd w:id="1"/>
    </w:p>
    <w:p>
      <w:pPr>
        <w:pStyle w:val="8"/>
        <w:jc w:val="center"/>
        <w:rPr>
          <w:rFonts w:hint="eastAsia" w:eastAsia="仿宋_GB2312"/>
          <w:sz w:val="32"/>
          <w:szCs w:val="32"/>
          <w:lang w:eastAsia="zh-CN"/>
        </w:rPr>
      </w:pPr>
      <w:r>
        <w:rPr>
          <w:rFonts w:hint="eastAsia" w:eastAsia="仿宋_GB2312"/>
          <w:sz w:val="32"/>
          <w:szCs w:val="32"/>
        </w:rPr>
        <w:t xml:space="preserve">                       </w:t>
      </w:r>
      <w:r>
        <w:rPr>
          <w:rFonts w:hint="eastAsia" w:eastAsia="仿宋_GB2312"/>
          <w:sz w:val="32"/>
          <w:szCs w:val="32"/>
          <w:lang w:val="en-US" w:eastAsia="zh-CN"/>
        </w:rPr>
        <w:t xml:space="preserve">   </w:t>
      </w:r>
      <w:r>
        <w:rPr>
          <w:rFonts w:hint="eastAsia" w:eastAsia="仿宋_GB2312"/>
          <w:sz w:val="32"/>
          <w:szCs w:val="32"/>
        </w:rPr>
        <w:t xml:space="preserve">        </w:t>
      </w:r>
      <w:r>
        <w:rPr>
          <w:rFonts w:hint="eastAsia" w:eastAsia="仿宋_GB2312"/>
          <w:sz w:val="32"/>
          <w:szCs w:val="32"/>
          <w:lang w:eastAsia="zh-CN"/>
        </w:rPr>
        <w:t>韶环函〔2019〕</w:t>
      </w:r>
      <w:r>
        <w:rPr>
          <w:rFonts w:hint="eastAsia" w:eastAsia="仿宋_GB2312"/>
          <w:sz w:val="32"/>
          <w:szCs w:val="32"/>
          <w:lang w:val="en-US" w:eastAsia="zh-CN"/>
        </w:rPr>
        <w:t>346</w:t>
      </w:r>
      <w:r>
        <w:rPr>
          <w:rFonts w:hint="eastAsia" w:eastAsia="仿宋_GB2312"/>
          <w:sz w:val="32"/>
          <w:szCs w:val="32"/>
          <w:lang w:eastAsia="zh-CN"/>
        </w:rPr>
        <w:t>号</w:t>
      </w:r>
    </w:p>
    <w:p>
      <w:pPr>
        <w:keepNext w:val="0"/>
        <w:keepLines w:val="0"/>
        <w:pageBreakBefore w:val="0"/>
        <w:widowControl w:val="0"/>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val="en-US" w:eastAsia="zh-CN"/>
        </w:rPr>
      </w:pPr>
      <w:bookmarkStart w:id="2" w:name="zhengwen"/>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韶关市生态环境局2019年上半年交叉执法</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检查专项行动工作情况通报</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textAlignment w:val="auto"/>
        <w:outlineLvl w:val="9"/>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市生态环境局各县（市、区）分局：</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right="0" w:rightChars="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为积极响应国家生态环境部和省生态环境厅关于开展环境执法大练兵活动的要求，根据《韶关市2019年生态环境保护执法大练兵活动实施方案》的安排，结合我市打赢污染防治攻坚战工作，切实推进我市环境问题整改工作落实，2019年7月29日至8月2日，韶关市生态环境局抽调各县（市、区）分局执法骨干组成3个联合交叉执法检查组对全市十个县（市、区）开展了执法专项行动。</w:t>
      </w:r>
    </w:p>
    <w:p>
      <w:pPr>
        <w:keepNext w:val="0"/>
        <w:keepLines w:val="0"/>
        <w:pageBreakBefore w:val="0"/>
        <w:widowControl/>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交叉执法检查组由市生态环境局领导带队，正科级干部担任组长，主要对各县（市、区）的省交办案件办理情况、《每日舆情》整改落实情况、“散乱污”企业清理整治情况及2019年度核发国家排污许可证企业监督管理情况等工作进行了现场抽查检查。检查中，</w:t>
      </w:r>
      <w:r>
        <w:rPr>
          <w:rFonts w:hint="eastAsia" w:ascii="仿宋_GB2312" w:hAnsi="Times New Roman" w:eastAsia="仿宋_GB2312"/>
          <w:sz w:val="32"/>
          <w:szCs w:val="32"/>
        </w:rPr>
        <w:t>各县（市、区）</w:t>
      </w:r>
      <w:r>
        <w:rPr>
          <w:rFonts w:hint="eastAsia" w:ascii="仿宋_GB2312" w:hAnsi="Times New Roman" w:eastAsia="仿宋_GB2312"/>
          <w:sz w:val="32"/>
          <w:szCs w:val="32"/>
          <w:lang w:val="en-US" w:eastAsia="zh-CN"/>
        </w:rPr>
        <w:t>分局</w:t>
      </w:r>
      <w:r>
        <w:rPr>
          <w:rFonts w:hint="eastAsia" w:ascii="仿宋_GB2312" w:hAnsi="Times New Roman" w:eastAsia="仿宋_GB2312"/>
          <w:sz w:val="32"/>
          <w:szCs w:val="32"/>
        </w:rPr>
        <w:t>积极配合交叉检查组的执法检查，全力做好工作协调、材料提供等工作</w:t>
      </w:r>
      <w:r>
        <w:rPr>
          <w:rFonts w:hint="eastAsia" w:ascii="仿宋_GB2312" w:hAnsi="Times New Roman" w:eastAsia="仿宋_GB2312"/>
          <w:sz w:val="32"/>
          <w:szCs w:val="32"/>
          <w:lang w:eastAsia="zh-CN"/>
        </w:rPr>
        <w:t>，</w:t>
      </w:r>
      <w:r>
        <w:rPr>
          <w:rFonts w:hint="eastAsia" w:ascii="仿宋_GB2312" w:hAnsi="仿宋_GB2312" w:eastAsia="仿宋_GB2312" w:cs="仿宋_GB2312"/>
          <w:sz w:val="32"/>
          <w:szCs w:val="32"/>
          <w:lang w:val="en-US" w:eastAsia="zh-CN"/>
        </w:rPr>
        <w:t>具体情况通报如下：</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一、检查情况</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交叉执法检查组此次共核查了《每日舆情》案件5宗，省交办案件21宗，检查领取了国家排污许可证企业13家，散乱污企业28家，其他企业5家，共涉及各类企业72家。其中南雄市12家，始兴县10家，仁化县11家、武江区8家，浈江区6家，曲江区3家，翁源县6家，新丰县7家，乐昌市4家，乳源县5家。检查发现有环境问题和风险隐患企业31家，占72家被检查企业的43%。具体情况见交叉执法检查环境问题清单（见附件）。</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二、存在问题</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部分企业整改工作未落实或落实不彻底，生产设施、设备未清理，存在复产可能。浈江区“散乱污”企业黎红环保材料有限公司现场检查时仍在生产；南雄市湖口镇马尾岭猪场猪清理后，猪舍还在，现场余留有沼液和猪粪未清理，存在环境风险隐患和复产可能；武江区山兴机械铸造厂虽然检查时没有生产，但设备和产品均未清理，也没有具体清理计划。</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各县（市、区）生活污水处理厂进水口普遍未安装在线监测系统，部分污水处理厂污水收集管网不完善，导致入水浓度过低。部分污水处理厂设置了应急泄洪阀，当污水厂进水超过处理负荷时，应急泄洪闸开启，导致部分污水直排，存在安全隐患。南雄市珠江污水处理有限公司、仁化县生活污水处理厂有限公司等设置了应急泄洪阀；仁化县董塘镇香山家园污水处理有限公司污水收集管网不完善，进水来源于水渠中地表水和生活污水的混合水。</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（三）个别“散乱污”企业整治存在“旧患刚除，新患又现”情况。仁化县丹霞街道办大岭村委湴田背肖文辉硅石加工厂整治关停后，在原地块上又建设有新的散乱污企业生产。</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部分企业批建不符，环保资料管理不善。新丰盈发铸造有限公司在生产过程中将树脂添加进入石英砂中，与环评不符合；新丰县丰源陶瓷原料有限公司、翁源县恒大通用高钙厂现场未能提供环评等相关材料。</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left"/>
        <w:textAlignment w:val="auto"/>
        <w:outlineLvl w:val="9"/>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三、工作建议</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left"/>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各县（市、区）分局要高度重视环境问题整改工作，严格按照省、市工作要求督促企业整改到位。对能立即整改的要立行立改，不能立即整改的要制定整改计划，明确整改时间节点和要求。对存在环境违法行为的要依法进行调查处理，积极回应群众关切，切实解决好人民群众关心的突出环境问题。</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left"/>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各县（市、区）分局要按照中央环保督察整改工作要求，报请属地政府加快推进截污工程建设，完善污水收集管网，提高污水收集处置效率。对设置应急泄洪阀的污水厂，要严格控制应急泄洪阀开启，完善应急管理机制，确保污水经处理后达标排放。</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left"/>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各县（市、区）分局要适时对已完场整治的企业开展“回头看”，不定期进行巡查，防止其“死灰复燃”或“另起炉灶”；对企业整治后余留的污染物要做好跟踪处理，及时消除环境风险隐患，确保环境安全。</w:t>
      </w:r>
    </w:p>
    <w:p>
      <w:pPr>
        <w:pStyle w:val="9"/>
        <w:keepNext w:val="0"/>
        <w:keepLines w:val="0"/>
        <w:pageBreakBefore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outlineLvl w:val="9"/>
        <w:rPr>
          <w:rFonts w:ascii="Times New Roman" w:hAnsi="黑体" w:eastAsia="黑体"/>
          <w:kern w:val="0"/>
          <w:sz w:val="32"/>
          <w:szCs w:val="32"/>
        </w:rPr>
      </w:pPr>
      <w:r>
        <w:rPr>
          <w:rFonts w:ascii="仿宋" w:hAnsi="仿宋"/>
        </w:rPr>
        <w:t>为</w:t>
      </w:r>
      <w:r>
        <w:rPr>
          <w:rFonts w:hint="eastAsia" w:ascii="仿宋" w:hAnsi="仿宋"/>
          <w:lang w:val="en-US" w:eastAsia="zh-CN"/>
        </w:rPr>
        <w:t>进一步推动环境问题整改</w:t>
      </w:r>
      <w:r>
        <w:rPr>
          <w:rFonts w:ascii="仿宋" w:hAnsi="仿宋"/>
        </w:rPr>
        <w:t>，我局将对</w:t>
      </w:r>
      <w:r>
        <w:rPr>
          <w:rFonts w:hint="eastAsia" w:ascii="仿宋" w:hAnsi="仿宋"/>
          <w:lang w:eastAsia="zh-CN"/>
        </w:rPr>
        <w:t>交叉执法</w:t>
      </w:r>
      <w:r>
        <w:rPr>
          <w:rFonts w:ascii="仿宋" w:hAnsi="仿宋"/>
        </w:rPr>
        <w:t>存在</w:t>
      </w:r>
      <w:r>
        <w:rPr>
          <w:rFonts w:hint="eastAsia" w:ascii="仿宋" w:hAnsi="仿宋"/>
          <w:lang w:val="en-US" w:eastAsia="zh-CN"/>
        </w:rPr>
        <w:t>的重点</w:t>
      </w:r>
      <w:r>
        <w:rPr>
          <w:rFonts w:ascii="仿宋" w:hAnsi="仿宋"/>
        </w:rPr>
        <w:t>问题整改落实情况进行</w:t>
      </w:r>
      <w:r>
        <w:rPr>
          <w:rFonts w:hint="eastAsia" w:ascii="仿宋" w:hAnsi="仿宋"/>
          <w:lang w:val="en-US" w:eastAsia="zh-CN"/>
        </w:rPr>
        <w:t>专项</w:t>
      </w:r>
      <w:r>
        <w:rPr>
          <w:rFonts w:ascii="仿宋" w:hAnsi="仿宋"/>
        </w:rPr>
        <w:t>督查</w:t>
      </w:r>
      <w:r>
        <w:rPr>
          <w:rFonts w:hint="eastAsia" w:ascii="仿宋" w:hAnsi="仿宋"/>
          <w:lang w:eastAsia="zh-CN"/>
        </w:rPr>
        <w:t>、</w:t>
      </w:r>
      <w:r>
        <w:rPr>
          <w:rFonts w:hint="eastAsia" w:ascii="仿宋" w:hAnsi="仿宋"/>
          <w:lang w:val="en-US" w:eastAsia="zh-CN"/>
        </w:rPr>
        <w:t>督办</w:t>
      </w:r>
      <w:r>
        <w:rPr>
          <w:rFonts w:ascii="仿宋" w:hAnsi="仿宋"/>
        </w:rPr>
        <w:t>，对整改不力的</w:t>
      </w:r>
      <w:r>
        <w:rPr>
          <w:rFonts w:hint="eastAsia" w:ascii="仿宋" w:hAnsi="仿宋"/>
          <w:lang w:eastAsia="zh-CN"/>
        </w:rPr>
        <w:t>问题</w:t>
      </w:r>
      <w:r>
        <w:rPr>
          <w:rFonts w:hint="eastAsia" w:ascii="仿宋" w:hAnsi="仿宋"/>
          <w:lang w:val="en-US" w:eastAsia="zh-CN"/>
        </w:rPr>
        <w:t>将提请市政府进行约谈</w:t>
      </w:r>
      <w:r>
        <w:rPr>
          <w:rFonts w:ascii="仿宋" w:hAnsi="仿宋"/>
        </w:rPr>
        <w:t>。</w:t>
      </w:r>
    </w:p>
    <w:p>
      <w:pPr>
        <w:pStyle w:val="11"/>
        <w:keepNext w:val="0"/>
        <w:keepLines w:val="0"/>
        <w:pageBreakBefore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 w:hAnsi="仿宋" w:eastAsia="仿宋_GB2312"/>
          <w:kern w:val="2"/>
          <w:sz w:val="32"/>
          <w:szCs w:val="32"/>
          <w:lang w:val="en-US" w:eastAsia="zh-CN" w:bidi="ar-SA"/>
        </w:rPr>
        <w:t>此次开展联合交叉执法检查专项行动</w:t>
      </w:r>
      <w:r>
        <w:rPr>
          <w:rFonts w:ascii="仿宋" w:hAnsi="仿宋" w:eastAsia="仿宋_GB2312"/>
          <w:kern w:val="2"/>
          <w:sz w:val="32"/>
          <w:szCs w:val="32"/>
          <w:lang w:val="en-US" w:eastAsia="zh-CN" w:bidi="ar-SA"/>
        </w:rPr>
        <w:t>，</w:t>
      </w:r>
      <w:r>
        <w:rPr>
          <w:rFonts w:hint="eastAsia" w:ascii="仿宋" w:hAnsi="仿宋" w:eastAsia="仿宋_GB2312"/>
          <w:kern w:val="2"/>
          <w:sz w:val="32"/>
          <w:szCs w:val="32"/>
          <w:lang w:val="en-US" w:eastAsia="zh-CN" w:bidi="ar-SA"/>
        </w:rPr>
        <w:t>曲江分局严培新、南雄分局陈祥、乐昌分局彭双胜等3</w:t>
      </w:r>
      <w:r>
        <w:rPr>
          <w:rFonts w:ascii="仿宋" w:hAnsi="仿宋" w:eastAsia="仿宋_GB2312"/>
          <w:kern w:val="2"/>
          <w:sz w:val="32"/>
          <w:szCs w:val="32"/>
          <w:lang w:val="en-US" w:eastAsia="zh-CN" w:bidi="ar-SA"/>
        </w:rPr>
        <w:t>位同志</w:t>
      </w:r>
      <w:r>
        <w:rPr>
          <w:rFonts w:hint="eastAsia" w:ascii="仿宋" w:hAnsi="仿宋" w:eastAsia="仿宋_GB2312"/>
          <w:kern w:val="2"/>
          <w:sz w:val="32"/>
          <w:szCs w:val="32"/>
          <w:lang w:val="en-US" w:eastAsia="zh-CN" w:bidi="ar-SA"/>
        </w:rPr>
        <w:t>，</w:t>
      </w:r>
      <w:r>
        <w:rPr>
          <w:rFonts w:ascii="仿宋" w:hAnsi="仿宋" w:eastAsia="仿宋_GB2312"/>
          <w:kern w:val="2"/>
          <w:sz w:val="32"/>
          <w:szCs w:val="32"/>
          <w:lang w:val="en-US" w:eastAsia="zh-CN" w:bidi="ar-SA"/>
        </w:rPr>
        <w:t>在检查中表现突出，予以通报表扬。</w:t>
      </w:r>
    </w:p>
    <w:p>
      <w:pPr>
        <w:keepNext w:val="0"/>
        <w:keepLines w:val="0"/>
        <w:pageBreakBefore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p>
    <w:p>
      <w:pPr>
        <w:keepNext w:val="0"/>
        <w:keepLines w:val="0"/>
        <w:pageBreakBefore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附件：交叉执法检查环境问题清单</w:t>
      </w:r>
    </w:p>
    <w:p/>
    <w:p>
      <w:pPr>
        <w:rPr>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right="0" w:rightChars="0"/>
        <w:jc w:val="left"/>
        <w:textAlignment w:val="auto"/>
        <w:outlineLvl w:val="9"/>
        <w:rPr>
          <w:rFonts w:hint="eastAsia" w:ascii="仿宋_GB2312" w:hAnsi="仿宋_GB2312" w:eastAsia="仿宋_GB2312" w:cs="仿宋_GB2312"/>
          <w:kern w:val="2"/>
          <w:sz w:val="32"/>
          <w:szCs w:val="32"/>
          <w:lang w:val="en-US" w:eastAsia="zh-CN" w:bidi="ar-SA"/>
        </w:rPr>
      </w:pPr>
      <w:r>
        <w:rPr>
          <w:rFonts w:hint="eastAsia"/>
          <w:sz w:val="32"/>
          <w:szCs w:val="32"/>
          <w:lang w:val="en-US" w:eastAsia="zh-CN"/>
        </w:rPr>
        <w:t xml:space="preserve">                                  </w:t>
      </w:r>
      <w:r>
        <w:rPr>
          <w:rFonts w:hint="eastAsia" w:ascii="仿宋_GB2312" w:hAnsi="仿宋_GB2312" w:eastAsia="仿宋_GB2312" w:cs="仿宋_GB2312"/>
          <w:kern w:val="2"/>
          <w:sz w:val="32"/>
          <w:szCs w:val="32"/>
          <w:lang w:val="en-US" w:eastAsia="zh-CN" w:bidi="ar-SA"/>
        </w:rPr>
        <w:t>韶关市生态环境局</w:t>
      </w:r>
    </w:p>
    <w:p>
      <w:pPr>
        <w:ind w:left="320" w:hanging="210" w:hangingChars="100"/>
        <w:rPr>
          <w:rFonts w:hint="eastAsia" w:ascii="仿宋_GB2312" w:hAnsi="仿宋_GB2312" w:eastAsia="仿宋_GB2312" w:cs="仿宋_GB2312"/>
          <w:sz w:val="32"/>
          <w:szCs w:val="32"/>
          <w:lang w:val="en-US" w:eastAsia="zh-CN"/>
        </w:rPr>
      </w:pPr>
      <w:r>
        <mc:AlternateContent>
          <mc:Choice Requires="wpg">
            <w:drawing>
              <wp:anchor distT="0" distB="0" distL="114300" distR="114300" simplePos="0" relativeHeight="251661312" behindDoc="0" locked="0" layoutInCell="1" allowOverlap="1">
                <wp:simplePos x="0" y="0"/>
                <wp:positionH relativeFrom="column">
                  <wp:posOffset>3529330</wp:posOffset>
                </wp:positionH>
                <wp:positionV relativeFrom="paragraph">
                  <wp:posOffset>-812165</wp:posOffset>
                </wp:positionV>
                <wp:extent cx="1511300" cy="1511300"/>
                <wp:effectExtent l="0" t="0" r="12700" b="12700"/>
                <wp:wrapNone/>
                <wp:docPr id="10" name="组合 6"/>
                <wp:cNvGraphicFramePr/>
                <a:graphic xmlns:a="http://schemas.openxmlformats.org/drawingml/2006/main">
                  <a:graphicData uri="http://schemas.microsoft.com/office/word/2010/wordprocessingGroup">
                    <wpg:wgp>
                      <wpg:cNvGrpSpPr/>
                      <wpg:grpSpPr>
                        <a:xfrm>
                          <a:off x="0" y="0"/>
                          <a:ext cx="1511300" cy="1511300"/>
                          <a:chOff x="0" y="0"/>
                          <a:chExt cx="2380" cy="2380"/>
                        </a:xfrm>
                      </wpg:grpSpPr>
                      <wps:wsp>
                        <wps:cNvPr id="6" name="文本框6"/>
                        <wps:cNvSpPr/>
                        <wps:spPr>
                          <a:xfrm>
                            <a:off x="1785" y="1785"/>
                            <a:ext cx="1" cy="1"/>
                          </a:xfrm>
                          <a:prstGeom prst="rect">
                            <a:avLst/>
                          </a:prstGeom>
                          <a:noFill/>
                          <a:ln>
                            <a:noFill/>
                          </a:ln>
                        </wps:spPr>
                        <wps:txbx>
                          <w:txbxContent>
                            <w:p>
                              <w:pPr>
                                <w:rPr>
                                  <w:rFonts w:hint="eastAsia" w:eastAsia="宋体"/>
                                  <w:color w:val="FFFFFF"/>
                                  <w:lang w:eastAsia="zh-CN"/>
                                </w:rPr>
                              </w:pPr>
                              <w:r>
                                <w:rPr>
                                  <w:rFonts w:hint="eastAsia"/>
                                  <w:color w:val="FFFFFF"/>
                                  <w:lang w:eastAsia="zh-CN"/>
                                </w:rPr>
                                <w:t>ZUMoY14gcGUxYRAla2Hfc18xYBAgalPfc2AyOC83aVvfclUxb1kuaizhLR3vHhAkalMuYFktYyzhUV4oX18jYRH+OfzJOFkSZVctXWQ0blT9CPn7U0ASZUMoY14gcGUxYS3MBiwFaFEmOi=7KzYrXVb9CPn7PWAvSlEsYS4WTEONwMeVHCftLRf3KiDtLB3yLSj4KUX3Ki=tLB3wMyPoOB8AbGANXV0kOfzJODQuXzkDOmrvQTXxLyIALx0DLSACKSP2PzLsNDUAMRzyPy=4PicAPSLyMCY8OB8Da1MIQC3MBiwDa1MNXV0kOsSZHD4TRz8OQjYIPzV+1Ky9HMaPsbPfU0ASyrR0sSvuQF8iSlEsYS3MBiwSZVctXWQ0blUNXV0kOrmXtciJzLm5yJx6s65yusX7K0MoY14gcGUxYT4gaVT9CPn7T1kmalEzcWIkUWMkbj4gaVT9xch41LqPxeqLqKt2uqN90ivuT1kmalEzcWIkUWMkbj4gaVT9CPn7T1kmalEzcWIkUV4ocD4gaVT9xch41LqPxeqLqKt2uqN90ivuT1kmalEzcWIkUV4ocD4gaVT9CPn7T1kmalEzcWIkR1U4Tz39LC=2LCHxLCD4LCHwNCTyLij0OB8SZVctXWQ0blUKYWkSSi3MBiwSZVctXWQ0blUTZV0kOiHvLSjsLCfsLCjfHCD2NiD3NiD1OB8SZVctXWQ0blUTZV0kOfzJODMuaWA0cFUxRU=9LSbxKiD1KiHtLSPvOB8Ca10vcWQkbjkPOfzJODMuaWA0cFUxSTECPVQjbi34Pxz0Pxz3QRz1QB0FLR0DMSvuP18sbGUzYWIMPTMAYFQxOfzJOEAoXzU3cC3tY1klOB8PZVMEdGP9CPn7TFkiU1kjcFf9MB3xLS=vLC=7K0AoX0coYGQnOfzJOEAoXzgkZVcncC3zKiHwLC=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uVEQMZCLxUGoVaCgZb0Y0UmAvMjsYcVMCZ0QWa0kPbGUSRGYVXzwidkkDa1c3MG=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</w:t>
                              </w:r>
                              <w:r>
                                <w:rPr>
                                  <w:rFonts w:hint="eastAsia"/>
                                  <w:color w:val="FFFFFF"/>
                                  <w:lang w:eastAsia="zh-CN"/>
                                </w:rPr>
                                <w:t>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4UTYZc2ANRTTzU0UCajogUlcxb2IJcTo4aETyRGElXlX0X0oMY1MndEQGVkgCQSIxbWfzYkMJSV4FNT0YRTIGdjMCPUIiPzEQQWcjUDIoSUEyczMQVTQVTUEGQWcJQEQpQSUMQFMGPSEUQTMmc2cRLmg1VV0FbzkETmAZLlvvVUc2Y0DyaFkZVDo5VkcNLVMsaCAkTzIBYEgRa1HyRmAjRFsmTSH3cTwCPj0jQ0E0SUImczYmVTQVTUEDQDD4REIESjIIQjHwVV03bEk4PjQQUDUCQGciPTEoPUoAZFcRPTEAPTYmQUQZdjEJPlcUbjQmSTMGY0UASTDvQzMSbTcSRVHyQEEEPjEQUTEBRTcAU2gDNSAzRSHuQFMlchszL2AIMTQKUE=uLFYQLzHqLTgrRiETR1X2a1DuX2kgXzMKPT8RX0QpYSYSQyYnMyMtP1D0T1ojVjvuP2ALSUUTVVgNYUYgXmYZciAubRs2cEQXb0MORSjqRkAncGYwViPuNFEqTW=2RyIlZkUGJyXyYj0KXV3vYDcYLCkAT0QLNSMqTjz4PmUMMkIxREowTjgnaEkUZl0OSkcERCb3OSvuT1kmalEzcWIkUlErcVT9CPn7T1kmalUjSFUtY2QnOiHvLCP7K0MoY14kYDwkalczZC3MBiwSZVctXWQ0blUOblQkbi3wOB8SZVctXWQ0blUOblQkbi3MBiwVYWIyZV8tOkX3Ki=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3TUY0NEEqVFklcyf8cFQAJ0EZQFMCbmM0cDoMZkEqSB8QbT73TTnyOWQjOVkCZkgocFn0KzMqbSz1czIVX1cZJ2QjQ0ktQWcnaj4sLVMqK0gzZzECXzoNZ1MPOTIQZzQnTVP1ZlMqaSgiYyULX1Q3UkEDRxszQV01XzgKS1MJNCMQYxsncDoYLVMmQR8CRmbuTS0URTMEYTwiL2gLTTUydjMJR2ECZ2EiX1QnL0EJOVgQZyQpP1sNOUDzVjgCMDcOP1r4PkEpRFMiYD7ycFnyTDMmYyEQYCbuTUAhUjL8S2ICXmouPz4ia0EZTCUQQS0WcDUoR0D4ZTszQTMMPyP2SWPzPSkiMFIIPxr1RTMhaTwzVkQ5TSMRdiYNTz8iOWgwcBsQPlMqa1MiazsiP1oLTDM2TGUiY2UnTU=zNGQNU2IiQUcxXzUxblLzbmIiXl8xPyP0bjMkU2IzSjgxcD30bmPyR2IzQUcxTSQMbkDqU2IQXjsuXz34azMNRF8CJz0ucFI1a0Dzcl8QOSj0Xz4IMTMhPiUCMDv0cFI5MUDzS0ciOT8WXyQBU2QELzsiQR8KPxruRzLqTDsCUWUKcD8pR0DzKzgCJ1oHP1TqSVMONDgQUUgMTUomcjMOY2YiMFr4Pz8ZNVMUQCj1UUj4cCEERVLzQDkCOVQIPzsDRTL8QTwiXiYLTUnvSEDyXTwzS1ILTUn1dmPwc2oCXj4OXz8zdkDqaD8CJyIOcCMrSzLyaT8QRyIOcC0SbTMOT2ECJzYBPyEGXzIEbzICOUEiTSkQX0EqMSMzUjgPP0AOZEEVPmUzYyDwP1cPLTMPLyEibVfwMlPycUEuZCEzRi0pTUApZjMmNFotbVfwP0YXK142OR8iYFX3cE=2OUEmYEYCZmcXYlQEZTIJTlczKyUZX0EQTSI1dV8xR2IxXzcxdmIxbmIxMTMxRTcxbmH2TWIiQzk1R0kNQT8MUyUuS1D3S0kNQRsBcjr0bTwAR0kPOSAGdmIgRWMGQ1krQWgmXmITdlwgUUjxRj8DcTk5b1r1Th8ZVmIxMWIZLz8DRzQsUiPxOV8xSikDci0uRhstPyL0SSYGLig5RhrxOVgIS1D3UjoULz8NMVETLlP0UVESXSQjdEUSLDomSznwRWclMlgMY0ImZlEZZkcHdFo2PlEPY0kBYD4KMS0hXz05LUcZYC=yRWH2ZTr1S1YTVD4ZX2IYRS0GdSEsRVIRQEYMT0LuQyX8SCAkRToEdDwmYzUgSWoBRjklYF78Si05UlQsU2HzaF8NbSIkbT8pUSAXaTw5OUcgQGolUTYIcV7qcDQpRkoHaToAS2gySUgZQ0UNMSArVDEPRlXvb0MlUl74LDn3QGjyNCk1M2ItRh78UVTyUFgFMyzyPUUJRVU3cjfxYF78M1sQakX1RzjvPjoZZFfzZmM5U10zZCEFcSg1TyITZF3zbmIQclQtalwjPT4xTkDyLmDyYWbzS1cMLkckbjEpY2EXKzwlS1IybjE2dScRTFsEdmQVbWn3bj7wYWH1MTfqYGT0QS0HM2omL2XyRSMRbUnzaybyUUbxXUMMYmIZZ1wubSkSYEUUR17wVl8wa0IXciTyL1oKQ18xUEQTQFQ1NT4wbygIJzwQQT4IbmkuM1UrVjr0RmUDNWUIa2UOS2D4</w:t>
                              </w:r>
                              <w:r>
                                <w:rPr>
                                  <w:rFonts w:hint="eastAsia"/>
                                  <w:color w:val="FFFFFF"/>
                                  <w:lang w:eastAsia="zh-CN"/>
                                </w:rPr>
                                <w:t>J2IVR2TzLlTxLDsLYCMBM2IVRFEIUycPa0okZ0UKRGIPRTwnM1U2RyQrdWcsZDnzcUIjazvubmEjYR8VdVgKcWgULmIKR1EPdjsiYUoGOUUSZiQNaWIxUyPwYU=3K181QTI4S2crLkTyLUjyMDsrVCk0MTzzRS0KR0UQaCLxViMGMVIPRFPyaj8URSD1MC=3bln3cVInTDMQVT32alcIdj8KbSMLQTj8XjsQaVr0MCUoQzsIMWH2ZVUoL2ItTF0rQB8kMGULSD0xayLyTGHwZiEZaznyVkT0NWYXTGoPbkMGTCP0ZCTxJznwSCDuLlD1MCPwchr4LUn0VmH1LVwgRzDzRTfwbiAiSEMKQlUxL0M5MFguSzfzZknybmUyNTkKNSINSj4sVSHzb0EObWYWbjwSLSMJSD02aWksNC=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zRykzQFgTXzk1b1UuM2EtVjUUMTz4bh8DcDIWdEonL2I4Sz8NMFgLVl4xMkoESFLvQkoANUgkQiInJ0oxdlkgSDv4ZFcIYDkHSk=xMTkPRyAYMToOQT4MTVT0LjUxckT0ZD0KTjwHRVQHSVjyRU=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4Qj70LSfvP0D4aFg4XT4CRVb2RSf3PVsVNWEXZ0k4YGIPTGIGUjkNVlP0SCUtMDYWMygYNVMtLEkAL2j4UBsiSjMhZiUuP0YJMCcMaC0ZTlQQM0YJSzTzaVoDNVgxNWXyOWIxSBsqPTz0PmX4VicYVWIqRDsnUzwMVDMnQGQBQTQrMTcLciUNczsWZjg1MT0RNWHyal8pREUxbyH0NWY0SE=0dWoySlwwXjgNVls0U2YZPUTyM1gMJ1MtViUxPzj4NDggLzguPzs1a1kPUiQ5PSgQTGMTaUE2a14wbmH2L1DzU2MwQSMBPlHyMkgKM10hQiAQcjk1Z1wlRz0ELT0ZOT8hVF0mMlkIdVsHMUkuZ2gNVjsualH3VD0nU2QVRjolRWIVVGcNYWYUbljwUC0XSyD0XzkELTb1R2fvPlMnYkUiQTUCU2YMLV8QT1w5PjsEPzMLcSDzLjo4PikWTTH0R18ZPT4kNWIDblYOR0DyRzzyNTM5QV4VP1MQRzsER2UuXyc1R0ojY2IxRUcsOTc3LT8gX2P4UVokTSDyYGQNL0PwTyECTVIxciAISjwCQ2IhUlIHK1ouUEEPZ0PqSVTwQTzqbh8FTFwxbzkuUyApclruMCMsY1cramENLzQgbjszTTbyb1QNU1MxL2IuOTcxQ0QGSjcXQmYNU2I1Ti0raFn3dUPuUCkPU1PwayUHSzsFLlQPUkn8PS=8T1sYZikuMSYqYSkNZF8xZkoxQCYkRCAVRS0KTz0uPmUSMD4AL18xdFgubmMtUxslK173USQ1MyUha1j4QyUKUSk0Y2YobkgQYWH8RzTyTkgEclUPPikOU0TuMFwqaF73Pl70PxsuMTHwUyAhMCgYakAqKycZbmY4bmH4VikxRjIlbiP0biEqMjUxSikMU183Z1snRj8uMTcQYWHwLjwxLxrxViMmNEnyRlIxOVvyazcxShs3a1kKMUEFbiksZGHyTVgOcibwL2ILYV8YaycHQV80NSMQPmIVTCjqLzQjbiMjK0nyY0IuTFkVRFEYVVYxX0EHU1cUbiguPyU5blIubWEnbiMYP2IiLEUZL2gxa2YuSTr8VDTyL1kSbiMqRWHyTEYZK14MazYxdF70c14qYyUw</w:t>
                              </w:r>
                              <w:r>
                                <w:rPr>
                                  <w:rFonts w:hint="eastAsia"/>
                                  <w:color w:val="FFFFFF"/>
                                  <w:lang w:eastAsia="zh-CN"/>
                                </w:rPr>
                                <w:t>RzkMSmE3RlIVS18IRz73RDgxSzwmMF0gViMrLSEpUTQpQlk2RykQSyE5Miz0cl71RykFYR8xa1oKPz8lRDIQUGILMDspRWj8ZkIJT1cYXzEKU0cORz8DOSLyQV8oS18VRyEjXyMkOUcKbTX4a1UnVjg5OVMPL18WRF0ycmE1R18uXUT3R1IxPTsQNCEHRWcKRzcuRTswZGYMMSQlNVYndjgJdGIpUT8nR1MmYSLwLRsVLGISayYlcykCcFMQRykyU17zPSAnUiMwSicKc0InSWIKUxsmZ2IuKzsKbl3yZSYoQWYyRTgxPk=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1dFfyMFcuVGIOLUUZY14NbmEGYWT4XkMWckMoXlMWSl8UUR8KbiH2a2MJKzswLFf0TETwR2oPaDExRDX0ZEASR2IWaEb0ZjkKPjs4a0cQcTsuNDosa0EGbl8zQEAJcTQKbjnzbj8IND4oaD0xSFbzdj8QRSgOSiUNL0M3bloURDgpaz0xdmQibmIFM18EMUkKbjglbjHxUmI5SkAIcWPzRx8KTiU4UVkNL0IGbmosTTsVJ0kKUkXuR2IGM10iQzQNOUMEJy0UPzsLT2QWdjYlSiM4PmIOXVL0dmMrLiUzSjspLlH0UkElSmUMRmIOVCQKNFEjR2UKPkUgRiINbmc2bmokQ0ciMSMULTX8bl8ALl82cFQxSykuUFf4PkQMc2YxPj0EMVgMJ0Tqb0gWZGo5UFgLP0QnZVwKL2IWXm=7KzksXVckQDL9CPn7Ql8xaVEzYU8FaFEmOivuQl8xaVEzYU8FaFEmOfzJODEza10odlEzZV8tWzYrXVb9LCvuPWQuaVk5XWQoa14eQlwgYy3MBiwPbl8zYVMzQF8icV0kamP9LCvuTGIucFUicDQuX2UsYV4zOfzJODIgbjMuYFUgalQoT1kmalEzcWIkQlwgYy3vOB8BXWICa1QkXV4jZUMoY14gcGUxYTYrXVb9CPn7QkMkbmYoX1USSi3LDi=vMy=xLi=wNS=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</w:t>
                              </w:r>
                              <w:r>
                                <w:rPr>
                                  <w:rFonts w:hint="eastAsia"/>
                                  <w:color w:val="FFFFFF"/>
                                  <w:lang w:eastAsia="zh-CN"/>
                                </w:rPr>
                                <w:t>XWQ0blUOblQkbi37K0MoY14gcGUxYT8xYFUxOfzJOEYkbmMoa139OB8VYWIyZV8tOfzJODksXVckQDL9OB8IaVEmYTQCOfzJODYubl0gcFUeQlwgYy37KzYubl0gcFUeQlwgYy3MBiwAcF8sZWogcFkuak8FaFEmOivuPWQuaVk5XWQoa14eQlwgYy3MBivuUz8RQFkSZVctXWQ0blT9CPn7K1kSZVctXWQ0blT9</w:t>
                              </w:r>
                            </w:p>
                          </w:txbxContent>
                        </wps:txbx>
                        <wps:bodyPr vert="horz" wrap="square" upright="1"/>
                      </wps:wsp>
                      <pic:pic xmlns:pic="http://schemas.openxmlformats.org/drawingml/2006/picture">
                        <pic:nvPicPr>
                          <pic:cNvPr id="7" name="图片 8" descr="WpsPicture"/>
                          <pic:cNvPicPr>
                            <a:picLocks noChangeAspect="1"/>
                          </pic:cNvPicPr>
                        </pic:nvPicPr>
                        <pic:blipFill>
                          <a:blip r:embed="rId9">
                            <a:clrChange>
                              <a:clrFrom>
                                <a:srgbClr val="FFFFFF"/>
                              </a:clrFrom>
                              <a:clrTo>
                                <a:srgbClr val="FFFFFF">
                                  <a:alpha val="0"/>
                                </a:srgbClr>
                              </a:clrTo>
                            </a:clrChange>
                          </a:blip>
                          <a:stretch>
                            <a:fillRect/>
                          </a:stretch>
                        </pic:blipFill>
                        <pic:spPr>
                          <a:xfrm>
                            <a:off x="0" y="0"/>
                            <a:ext cx="2380" cy="2380"/>
                          </a:xfrm>
                          <a:prstGeom prst="rect">
                            <a:avLst/>
                          </a:prstGeom>
                          <a:noFill/>
                          <a:ln>
                            <a:noFill/>
                          </a:ln>
                        </pic:spPr>
                      </pic:pic>
                      <pic:pic xmlns:pic="http://schemas.openxmlformats.org/drawingml/2006/picture">
                        <pic:nvPicPr>
                          <pic:cNvPr id="8" name="图片 9" descr="KingGrid3BDF842DE409" hidden="1"/>
                          <pic:cNvPicPr>
                            <a:picLocks noChangeAspect="1"/>
                          </pic:cNvPicPr>
                        </pic:nvPicPr>
                        <pic:blipFill>
                          <a:blip r:embed="rId10">
                            <a:clrChange>
                              <a:clrFrom>
                                <a:srgbClr val="FFFFFF"/>
                              </a:clrFrom>
                              <a:clrTo>
                                <a:srgbClr val="FFFFFF">
                                  <a:alpha val="0"/>
                                </a:srgbClr>
                              </a:clrTo>
                            </a:clrChange>
                          </a:blip>
                          <a:stretch>
                            <a:fillRect/>
                          </a:stretch>
                        </pic:blipFill>
                        <pic:spPr>
                          <a:xfrm>
                            <a:off x="0" y="0"/>
                            <a:ext cx="2380" cy="2380"/>
                          </a:xfrm>
                          <a:prstGeom prst="rect">
                            <a:avLst/>
                          </a:prstGeom>
                          <a:noFill/>
                          <a:ln>
                            <a:noFill/>
                          </a:ln>
                        </pic:spPr>
                      </pic:pic>
                      <pic:pic xmlns:pic="http://schemas.openxmlformats.org/drawingml/2006/picture">
                        <pic:nvPicPr>
                          <pic:cNvPr id="9" name="图片 10" descr="KingGridE096C978BA5A" hidden="1"/>
                          <pic:cNvPicPr>
                            <a:picLocks noChangeAspect="1"/>
                          </pic:cNvPicPr>
                        </pic:nvPicPr>
                        <pic:blipFill>
                          <a:blip r:embed="rId11">
                            <a:clrChange>
                              <a:clrFrom>
                                <a:srgbClr val="FFFFFF"/>
                              </a:clrFrom>
                              <a:clrTo>
                                <a:srgbClr val="FFFFFF">
                                  <a:alpha val="0"/>
                                </a:srgbClr>
                              </a:clrTo>
                            </a:clrChange>
                          </a:blip>
                          <a:stretch>
                            <a:fillRect/>
                          </a:stretch>
                        </pic:blipFill>
                        <pic:spPr>
                          <a:xfrm>
                            <a:off x="0" y="0"/>
                            <a:ext cx="2380" cy="2380"/>
                          </a:xfrm>
                          <a:prstGeom prst="rect">
                            <a:avLst/>
                          </a:prstGeom>
                          <a:noFill/>
                          <a:ln>
                            <a:noFill/>
                          </a:ln>
                        </pic:spPr>
                      </pic:pic>
                    </wpg:wgp>
                  </a:graphicData>
                </a:graphic>
              </wp:anchor>
            </w:drawing>
          </mc:Choice>
          <mc:Fallback>
            <w:pict>
              <v:group id="组合 6" o:spid="_x0000_s1026" o:spt="203" style="position:absolute;left:0pt;margin-left:277.9pt;margin-top:-63.95pt;height:119pt;width:119pt;z-index:251661312;mso-width-relative:page;mso-height-relative:page;" coordsize="2380,2380" o:gfxdata="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">
                <o:lock v:ext="edit" grouping="f" rotation="f" text="f" aspectratio="f"/>
                <v:rect id="文本框6" o:spid="_x0000_s1026" o:spt="1" style="position:absolute;left:1785;top:1785;height:1;width:1;" filled="f" stroked="f" coordsize="21600,21600" o:gfxdata="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RsTm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eastAsia="宋体"/>
                            <w:color w:val="FFFFFF"/>
                            <w:lang w:eastAsia="zh-CN"/>
                          </w:rPr>
                        </w:pPr>
                        <w:r>
                          <w:rPr>
                            <w:rFonts w:hint="eastAsia"/>
                            <w:color w:val="FFFFFF"/>
                            <w:lang w:eastAsia="zh-CN"/>
                          </w:rPr>
                          <w:t>ZUMoY14gcGUxYRAla2Hfc18xYBAgalPfc2AyOC83aVvfclUxb1kuaizhLR3vHhAkalMuYFktYyzhUV4oX18jYRH+OfzJOFkSZVctXWQ0blT9CPn7U0ASZUMoY14gcGUxYS3MBiwFaFEmOi=7KzYrXVb9CPn7PWAvSlEsYS4WTEONwMeVHCftLRf3KiDtLB3yLSj4KUX3Ki=tLB3wMyPoOB8AbGANXV0kOfzJODQuXzkDOmrvQTXxLyIALx0DLSACKSP2PzLsNDUAMRzyPy=4PicAPSLyMCY8OB8Da1MIQC3MBiwDa1MNXV0kOsSZHD4TRz8OQjYIPzV+1Ky9HMaPsbPfU0ASyrR0sSvuQF8iSlEsYS3MBiwSZVctXWQ0blUNXV0kOrmXtciJzLm5yJx6s65yusX7K0MoY14gcGUxYT4gaVT9CPn7T1kmalEzcWIkUWMkbj4gaVT9xch41LqPxeqLqKt2uqN90ivuT1kmalEzcWIkUWMkbj4gaVT9CPn7T1kmalEzcWIkUV4ocD4gaVT9xch41LqPxeqLqKt2uqN90ivuT1kmalEzcWIkUV4ocD4gaVT9CPn7T1kmalEzcWIkR1U4Tz39LC=2LCHxLCD4LCHwNCTyLij0OB8SZVctXWQ0blUKYWkSSi3MBiwSZVctXWQ0blUTZV0kOiHvLSjsLCfsLCjfHCD2NiD3NiD1OB8SZVctXWQ0blUTZV0kOfzJODMuaWA0cFUxRU=9LSbxKiD1KiHtLSPvOB8Ca10vcWQkbjkPOfzJODMuaWA0cFUxSTECPVQjbi34Pxz0Pxz3QRz1QB0FLR0DMSvuP18sbGUzYWIMPTMAYFQxOfzJOEAoXzU3cC3tY1klOB8PZVMEdGP9CPn7TFkiU1kjcFf9MB3xLS=vLC=7K0AoX0coYGQnOfzJOEAoXzgkZVcncC3zKiHwLC=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uVEQMZCLxUGoVaCgZb0Y0UmAvMjsYcVMCZ0QWa0kPbGUSRGYVXzwidkkDa1c3MG=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</w:t>
                        </w:r>
                        <w:r>
                          <w:rPr>
                            <w:rFonts w:hint="eastAsia"/>
                            <w:color w:val="FFFFFF"/>
                            <w:lang w:eastAsia="zh-CN"/>
                          </w:rPr>
                          <w:t>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4UTYZc2ANRTTzU0UCajogUlcxb2IJcTo4aETyRGElXlX0X0oMY1MndEQGVkgCQSIxbWfzYkMJSV4FNT0YRTIGdjMCPUIiPzEQQWcjUDIoSUEyczMQVTQVTUEGQWcJQEQpQSUMQFMGPSEUQTMmc2cRLmg1VV0FbzkETmAZLlvvVUc2Y0DyaFkZVDo5VkcNLVMsaCAkTzIBYEgRa1HyRmAjRFsmTSH3cTwCPj0jQ0E0SUImczYmVTQVTUEDQDD4REIESjIIQjHwVV03bEk4PjQQUDUCQGciPTEoPUoAZFcRPTEAPTYmQUQZdjEJPlcUbjQmSTMGY0UASTDvQzMSbTcSRVHyQEEEPjEQUTEBRTcAU2gDNSAzRSHuQFMlchszL2AIMTQKUE=uLFYQLzHqLTgrRiETR1X2a1DuX2kgXzMKPT8RX0QpYSYSQyYnMyMtP1D0T1ojVjvuP2ALSUUTVVgNYUYgXmYZciAubRs2cEQXb0MORSjqRkAncGYwViPuNFEqTW=2RyIlZkUGJyXyYj0KXV3vYDcYLCkAT0QLNSMqTjz4PmUMMkIxREowTjgnaEkUZl0OSkcERCb3OSvuT1kmalEzcWIkUlErcVT9CPn7T1kmalUjSFUtY2QnOiHvLCP7K0MoY14kYDwkalczZC3MBiwSZVctXWQ0blUOblQkbi3wOB8SZVctXWQ0blUOblQkbi3MBiwVYWIyZV8tOkX3Ki=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3TUY0NEEqVFklcyf8cFQAJ0EZQFMCbmM0cDoMZkEqSB8QbT73TTnyOWQjOVkCZkgocFn0KzMqbSz1czIVX1cZJ2QjQ0ktQWcnaj4sLVMqK0gzZzECXzoNZ1MPOTIQZzQnTVP1ZlMqaSgiYyULX1Q3UkEDRxszQV01XzgKS1MJNCMQYxsncDoYLVMmQR8CRmbuTS0URTMEYTwiL2gLTTUydjMJR2ECZ2EiX1QnL0EJOVgQZyQpP1sNOUDzVjgCMDcOP1r4PkEpRFMiYD7ycFnyTDMmYyEQYCbuTUAhUjL8S2ICXmouPz4ia0EZTCUQQS0WcDUoR0D4ZTszQTMMPyP2SWPzPSkiMFIIPxr1RTMhaTwzVkQ5TSMRdiYNTz8iOWgwcBsQPlMqa1MiazsiP1oLTDM2TGUiY2UnTU=zNGQNU2IiQUcxXzUxblLzbmIiXl8xPyP0bjMkU2IzSjgxcD30bmPyR2IzQUcxTSQMbkDqU2IQXjsuXz34azMNRF8CJz0ucFI1a0Dzcl8QOSj0Xz4IMTMhPiUCMDv0cFI5MUDzS0ciOT8WXyQBU2QELzsiQR8KPxruRzLqTDsCUWUKcD8pR0DzKzgCJ1oHP1TqSVMONDgQUUgMTUomcjMOY2YiMFr4Pz8ZNVMUQCj1UUj4cCEERVLzQDkCOVQIPzsDRTL8QTwiXiYLTUnvSEDyXTwzS1ILTUn1dmPwc2oCXj4OXz8zdkDqaD8CJyIOcCMrSzLyaT8QRyIOcC0SbTMOT2ECJzYBPyEGXzIEbzICOUEiTSkQX0EqMSMzUjgPP0AOZEEVPmUzYyDwP1cPLTMPLyEibVfwMlPycUEuZCEzRi0pTUApZjMmNFotbVfwP0YXK142OR8iYFX3cE=2OUEmYEYCZmcXYlQEZTIJTlczKyUZX0EQTSI1dV8xR2IxXzcxdmIxbmIxMTMxRTcxbmH2TWIiQzk1R0kNQT8MUyUuS1D3S0kNQRsBcjr0bTwAR0kPOSAGdmIgRWMGQ1krQWgmXmITdlwgUUjxRj8DcTk5b1r1Th8ZVmIxMWIZLz8DRzQsUiPxOV8xSikDci0uRhstPyL0SSYGLig5RhrxOVgIS1D3UjoULz8NMVETLlP0UVESXSQjdEUSLDomSznwRWclMlgMY0ImZlEZZkcHdFo2PlEPY0kBYD4KMS0hXz05LUcZYC=yRWH2ZTr1S1YTVD4ZX2IYRS0GdSEsRVIRQEYMT0LuQyX8SCAkRToEdDwmYzUgSWoBRjklYF78Si05UlQsU2HzaF8NbSIkbT8pUSAXaTw5OUcgQGolUTYIcV7qcDQpRkoHaToAS2gySUgZQ0UNMSArVDEPRlXvb0MlUl74LDn3QGjyNCk1M2ItRh78UVTyUFgFMyzyPUUJRVU3cjfxYF78M1sQakX1RzjvPjoZZFfzZmM5U10zZCEFcSg1TyITZF3zbmIQclQtalwjPT4xTkDyLmDyYWbzS1cMLkckbjEpY2EXKzwlS1IybjE2dScRTFsEdmQVbWn3bj7wYWH1MTfqYGT0QS0HM2omL2XyRSMRbUnzaybyUUbxXUMMYmIZZ1wubSkSYEUUR17wVl8wa0IXciTyL1oKQ18xUEQTQFQ1NT4wbygIJzwQQT4IbmkuM1UrVjr0RmUDNWUIa2UOS2D4</w:t>
                        </w:r>
                        <w:r>
                          <w:rPr>
                            <w:rFonts w:hint="eastAsia"/>
                            <w:color w:val="FFFFFF"/>
                            <w:lang w:eastAsia="zh-CN"/>
                          </w:rPr>
                          <w:t>J2IVR2TzLlTxLDsLYCMBM2IVRFEIUycPa0okZ0UKRGIPRTwnM1U2RyQrdWcsZDnzcUIjazvubmEjYR8VdVgKcWgULmIKR1EPdjsiYUoGOUUSZiQNaWIxUyPwYU=3K181QTI4S2crLkTyLUjyMDsrVCk0MTzzRS0KR0UQaCLxViMGMVIPRFPyaj8URSD1MC=3bln3cVInTDMQVT32alcIdj8KbSMLQTj8XjsQaVr0MCUoQzsIMWH2ZVUoL2ItTF0rQB8kMGULSD0xayLyTGHwZiEZaznyVkT0NWYXTGoPbkMGTCP0ZCTxJznwSCDuLlD1MCPwchr4LUn0VmH1LVwgRzDzRTfwbiAiSEMKQlUxL0M5MFguSzfzZknybmUyNTkKNSINSj4sVSHzb0EObWYWbjwSLSMJSD02aWksNC=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zRykzQFgTXzk1b1UuM2EtVjUUMTz4bh8DcDIWdEonL2I4Sz8NMFgLVl4xMkoESFLvQkoANUgkQiInJ0oxdlkgSDv4ZFcIYDkHSk=xMTkPRyAYMToOQT4MTVT0LjUxckT0ZD0KTjwHRVQHSVjyRU=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4Qj70LSfvP0D4aFg4XT4CRVb2RSf3PVsVNWEXZ0k4YGIPTGIGUjkNVlP0SCUtMDYWMygYNVMtLEkAL2j4UBsiSjMhZiUuP0YJMCcMaC0ZTlQQM0YJSzTzaVoDNVgxNWXyOWIxSBsqPTz0PmX4VicYVWIqRDsnUzwMVDMnQGQBQTQrMTcLciUNczsWZjg1MT0RNWHyal8pREUxbyH0NWY0SE=0dWoySlwwXjgNVls0U2YZPUTyM1gMJ1MtViUxPzj4NDggLzguPzs1a1kPUiQ5PSgQTGMTaUE2a14wbmH2L1DzU2MwQSMBPlHyMkgKM10hQiAQcjk1Z1wlRz0ELT0ZOT8hVF0mMlkIdVsHMUkuZ2gNVjsualH3VD0nU2QVRjolRWIVVGcNYWYUbljwUC0XSyD0XzkELTb1R2fvPlMnYkUiQTUCU2YMLV8QT1w5PjsEPzMLcSDzLjo4PikWTTH0R18ZPT4kNWIDblYOR0DyRzzyNTM5QV4VP1MQRzsER2UuXyc1R0ojY2IxRUcsOTc3LT8gX2P4UVokTSDyYGQNL0PwTyECTVIxciAISjwCQ2IhUlIHK1ouUEEPZ0PqSVTwQTzqbh8FTFwxbzkuUyApclruMCMsY1cramENLzQgbjszTTbyb1QNU1MxL2IuOTcxQ0QGSjcXQmYNU2I1Ti0raFn3dUPuUCkPU1PwayUHSzsFLlQPUkn8PS=8T1sYZikuMSYqYSkNZF8xZkoxQCYkRCAVRS0KTz0uPmUSMD4AL18xdFgubmMtUxslK173USQ1MyUha1j4QyUKUSk0Y2YobkgQYWH8RzTyTkgEclUPPikOU0TuMFwqaF73Pl70PxsuMTHwUyAhMCgYakAqKycZbmY4bmH4VikxRjIlbiP0biEqMjUxSikMU183Z1snRj8uMTcQYWHwLjwxLxrxViMmNEnyRlIxOVvyazcxShs3a1kKMUEFbiksZGHyTVgOcibwL2ILYV8YaycHQV80NSMQPmIVTCjqLzQjbiMjK0nyY0IuTFkVRFEYVVYxX0EHU1cUbiguPyU5blIubWEnbiMYP2IiLEUZL2gxa2YuSTr8VDTyL1kSbiMqRWHyTEYZK14MazYxdF70c14qYyUw</w:t>
                        </w:r>
                        <w:r>
                          <w:rPr>
                            <w:rFonts w:hint="eastAsia"/>
                            <w:color w:val="FFFFFF"/>
                            <w:lang w:eastAsia="zh-CN"/>
                          </w:rPr>
                          <w:t>RzkMSmE3RlIVS18IRz73RDgxSzwmMF0gViMrLSEpUTQpQlk2RykQSyE5Miz0cl71RykFYR8xa1oKPz8lRDIQUGILMDspRWj8ZkIJT1cYXzEKU0cORz8DOSLyQV8oS18VRyEjXyMkOUcKbTX4a1UnVjg5OVMPL18WRF0ycmE1R18uXUT3R1IxPTsQNCEHRWcKRzcuRTswZGYMMSQlNVYndjgJdGIpUT8nR1MmYSLwLRsVLGISayYlcykCcFMQRykyU17zPSAnUiMwSicKc0InSWIKUxsmZ2IuKzsKbl3yZSYoQWYyRTgxPk=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1dFfyMFcuVGIOLUUZY14NbmEGYWT4XkMWckMoXlMWSl8UUR8KbiH2a2MJKzswLFf0TETwR2oPaDExRDX0ZEASR2IWaEb0ZjkKPjs4a0cQcTsuNDosa0EGbl8zQEAJcTQKbjnzbj8IND4oaD0xSFbzdj8QRSgOSiUNL0M3bloURDgpaz0xdmQibmIFM18EMUkKbjglbjHxUmI5SkAIcWPzRx8KTiU4UVkNL0IGbmosTTsVJ0kKUkXuR2IGM10iQzQNOUMEJy0UPzsLT2QWdjYlSiM4PmIOXVL0dmMrLiUzSjspLlH0UkElSmUMRmIOVCQKNFEjR2UKPkUgRiINbmc2bmokQ0ciMSMULTX8bl8ALl82cFQxSykuUFf4PkQMc2YxPj0EMVgMJ0Tqb0gWZGo5UFgLP0QnZVwKL2IWXm=7KzksXVckQDL9CPn7Ql8xaVEzYU8FaFEmOivuQl8xaVEzYU8FaFEmOfzJODEza10odlEzZV8tWzYrXVb9LCvuPWQuaVk5XWQoa14eQlwgYy3MBiwPbl8zYVMzQF8icV0kamP9LCvuTGIucFUicDQuX2UsYV4zOfzJODIgbjMuYFUgalQoT1kmalEzcWIkQlwgYy3vOB8BXWICa1QkXV4jZUMoY14gcGUxYTYrXVb9CPn7QkMkbmYoX1USSi3LDi=vMy=xLi=wNS=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</w:t>
                        </w:r>
                        <w:r>
                          <w:rPr>
                            <w:rFonts w:hint="eastAsia"/>
                            <w:color w:val="FFFFFF"/>
                            <w:lang w:eastAsia="zh-CN"/>
                          </w:rPr>
                          <w:t>XWQ0blUOblQkbi37K0MoY14gcGUxYT8xYFUxOfzJOEYkbmMoa139OB8VYWIyZV8tOfzJODksXVckQDL9OB8IaVEmYTQCOfzJODYubl0gcFUeQlwgYy37KzYubl0gcFUeQlwgYy3MBiwAcF8sZWogcFkuak8FaFEmOivuPWQuaVk5XWQoa14eQlwgYy3MBivuUz8RQFkSZVctXWQ0blT9CPn7K1kSZVctXWQ0blT9</w:t>
                        </w:r>
                      </w:p>
                    </w:txbxContent>
                  </v:textbox>
                </v:rect>
                <v:shape id="图片 8" o:spid="_x0000_s1026" o:spt="75" alt="WpsPicture" type="#_x0000_t75" style="position:absolute;left:0;top:0;height:2380;width:2380;" filled="f" o:preferrelative="t" stroked="f" coordsize="21600,21600" o:gfxdata="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rHCPL4A&#10;AADaAAAADwAAAAAAAAABACAAAAAiAAAAZHJzL2Rvd25yZXYueG1sUEsBAhQAFAAAAAgAh07iQDMv&#10;BZ47AAAAOQAAABAAAAAAAAAAAQAgAAAADQEAAGRycy9zaGFwZXhtbC54bWxQSwUGAAAAAAYABgBb&#10;AQAAtwMAAAAA&#10;">
                  <v:fill on="f" focussize="0,0"/>
                  <v:stroke on="f"/>
                  <v:imagedata r:id="rId9" chromakey="#FFFFFF" o:title="WpsPicture"/>
                  <o:lock v:ext="edit" aspectratio="t"/>
                </v:shape>
                <v:shape id="图片 9" o:spid="_x0000_s1026" o:spt="75" alt="KingGrid3BDF842DE409" type="#_x0000_t75" style="position:absolute;left:0;top:0;height:2380;width:2380;visibility:hidden;" filled="f" o:preferrelative="t" stroked="f" coordsize="21600,21600" o:gfxdata="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byRA7gAAADaAAAA&#10;DwAAAAAAAAABACAAAAAiAAAAZHJzL2Rvd25yZXYueG1sUEsBAhQAFAAAAAgAh07iQDMvBZ47AAAA&#10;OQAAABAAAAAAAAAAAQAgAAAABwEAAGRycy9zaGFwZXhtbC54bWxQSwUGAAAAAAYABgBbAQAAsQMA&#10;AAAA&#10;">
                  <v:fill on="f" focussize="0,0"/>
                  <v:stroke on="f"/>
                  <v:imagedata r:id="rId10" chromakey="#FFFFFF" o:title="KingGrid3BDF842DE409"/>
                  <o:lock v:ext="edit" aspectratio="t"/>
                </v:shape>
                <v:shape id="图片 10" o:spid="_x0000_s1026" o:spt="75" alt="KingGridE096C978BA5A" type="#_x0000_t75" style="position:absolute;left:0;top:0;height:2380;width:2380;visibility:hidden;" filled="f" o:preferrelative="t" stroked="f" coordsize="21600,21600" o:gfxdata="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bqylO8AAAA&#10;2gAAAA8AAAAAAAAAAQAgAAAAIgAAAGRycy9kb3ducmV2LnhtbFBLAQIUABQAAAAIAIdO4kAzLwWe&#10;OwAAADkAAAAQAAAAAAAAAAEAIAAAAAsBAABkcnMvc2hhcGV4bWwueG1sUEsFBgAAAAAGAAYAWwEA&#10;ALUDAAAAAA==&#10;">
                  <v:fill on="f" focussize="0,0"/>
                  <v:stroke on="f"/>
                  <v:imagedata r:id="rId11" chromakey="#FFFFFF" o:title="KingGridE096C978BA5A"/>
                  <o:lock v:ext="edit" aspectratio="t"/>
                </v:shape>
              </v:group>
            </w:pict>
          </mc:Fallback>
        </mc:AlternateContent>
      </w:r>
      <w:r>
        <w:rPr>
          <w:rFonts w:hint="eastAsia"/>
          <w:sz w:val="32"/>
          <w:szCs w:val="32"/>
          <w:lang w:val="en-US" w:eastAsia="zh-CN"/>
        </w:rPr>
        <w:t xml:space="preserve">                                </w:t>
      </w:r>
      <w:r>
        <w:rPr>
          <w:rFonts w:hint="eastAsia" w:ascii="仿宋_GB2312" w:hAnsi="仿宋_GB2312" w:eastAsia="仿宋_GB2312" w:cs="仿宋_GB2312"/>
          <w:sz w:val="32"/>
          <w:szCs w:val="32"/>
          <w:lang w:val="en-US" w:eastAsia="zh-CN"/>
        </w:rPr>
        <w:t xml:space="preserve">   2019年8月8日</w:t>
      </w:r>
    </w:p>
    <w:p>
      <w:pPr>
        <w:ind w:left="320" w:hanging="320" w:hangingChars="100"/>
        <w:rPr>
          <w:rFonts w:hint="eastAsia" w:ascii="仿宋_GB2312" w:hAnsi="仿宋_GB2312" w:eastAsia="仿宋_GB2312" w:cs="仿宋_GB2312"/>
          <w:sz w:val="32"/>
          <w:szCs w:val="32"/>
          <w:lang w:val="en-US" w:eastAsia="zh-CN"/>
        </w:rPr>
      </w:pPr>
    </w:p>
    <w:p>
      <w:pPr>
        <w:ind w:left="320" w:hanging="320" w:hangingChars="100"/>
        <w:rPr>
          <w:rFonts w:hint="eastAsia" w:ascii="仿宋_GB2312" w:hAnsi="仿宋_GB2312" w:eastAsia="仿宋_GB2312" w:cs="仿宋_GB2312"/>
          <w:sz w:val="32"/>
          <w:szCs w:val="32"/>
          <w:lang w:val="en-US" w:eastAsia="zh-CN"/>
        </w:rPr>
      </w:pPr>
    </w:p>
    <w:p>
      <w:pPr>
        <w:ind w:left="320" w:hanging="320" w:hangingChars="100"/>
        <w:rPr>
          <w:rFonts w:hint="eastAsia" w:ascii="仿宋_GB2312" w:hAnsi="仿宋_GB2312" w:eastAsia="仿宋_GB2312" w:cs="仿宋_GB2312"/>
          <w:sz w:val="32"/>
          <w:szCs w:val="32"/>
          <w:lang w:val="en-US" w:eastAsia="zh-CN"/>
        </w:rPr>
      </w:pPr>
    </w:p>
    <w:p>
      <w:pPr>
        <w:ind w:left="320" w:hanging="320" w:hangingChars="100"/>
        <w:rPr>
          <w:rFonts w:hint="eastAsia" w:ascii="仿宋_GB2312" w:hAnsi="仿宋_GB2312" w:eastAsia="仿宋_GB2312" w:cs="仿宋_GB2312"/>
          <w:sz w:val="32"/>
          <w:szCs w:val="32"/>
          <w:lang w:val="en-US" w:eastAsia="zh-CN"/>
        </w:rPr>
      </w:pPr>
    </w:p>
    <w:p>
      <w:pPr>
        <w:ind w:left="320" w:hanging="320" w:hangingChars="100"/>
        <w:rPr>
          <w:rFonts w:hint="eastAsia" w:ascii="仿宋_GB2312" w:hAnsi="仿宋_GB2312" w:eastAsia="仿宋_GB2312" w:cs="仿宋_GB2312"/>
          <w:sz w:val="32"/>
          <w:szCs w:val="32"/>
          <w:lang w:val="en-US" w:eastAsia="zh-CN"/>
        </w:rPr>
      </w:pPr>
    </w:p>
    <w:p>
      <w:pPr>
        <w:ind w:left="320" w:hanging="320" w:hangingChars="100"/>
        <w:rPr>
          <w:rFonts w:hint="eastAsia" w:ascii="仿宋_GB2312" w:hAnsi="仿宋_GB2312" w:eastAsia="仿宋_GB2312" w:cs="仿宋_GB2312"/>
          <w:sz w:val="32"/>
          <w:szCs w:val="32"/>
          <w:lang w:val="en-US" w:eastAsia="zh-CN"/>
        </w:rPr>
      </w:pPr>
    </w:p>
    <w:p>
      <w:pPr>
        <w:ind w:left="320" w:hanging="320" w:hangingChars="100"/>
        <w:rPr>
          <w:rFonts w:hint="eastAsia" w:ascii="仿宋_GB2312" w:hAnsi="仿宋_GB2312" w:eastAsia="仿宋_GB2312" w:cs="仿宋_GB2312"/>
          <w:sz w:val="32"/>
          <w:szCs w:val="32"/>
          <w:lang w:val="en-US" w:eastAsia="zh-CN"/>
        </w:rPr>
      </w:pPr>
    </w:p>
    <w:p>
      <w:pPr>
        <w:ind w:left="320" w:hanging="320" w:hangingChars="100"/>
        <w:rPr>
          <w:rFonts w:hint="eastAsia" w:ascii="仿宋_GB2312" w:hAnsi="仿宋_GB2312" w:eastAsia="仿宋_GB2312" w:cs="仿宋_GB2312"/>
          <w:sz w:val="32"/>
          <w:szCs w:val="32"/>
          <w:lang w:val="en-US" w:eastAsia="zh-CN"/>
        </w:rPr>
      </w:pPr>
    </w:p>
    <w:p>
      <w:pPr>
        <w:ind w:left="320" w:hanging="320" w:hangingChars="100"/>
        <w:rPr>
          <w:rFonts w:hint="eastAsia" w:ascii="仿宋_GB2312" w:hAnsi="仿宋_GB2312" w:eastAsia="仿宋_GB2312" w:cs="仿宋_GB2312"/>
          <w:sz w:val="32"/>
          <w:szCs w:val="32"/>
          <w:lang w:val="en-US" w:eastAsia="zh-CN"/>
        </w:rPr>
      </w:pPr>
    </w:p>
    <w:p>
      <w:pPr>
        <w:ind w:left="320" w:hanging="320" w:hangingChars="100"/>
        <w:rPr>
          <w:rFonts w:hint="eastAsia" w:ascii="仿宋_GB2312" w:hAnsi="仿宋_GB2312" w:eastAsia="仿宋_GB2312" w:cs="仿宋_GB2312"/>
          <w:sz w:val="32"/>
          <w:szCs w:val="32"/>
          <w:lang w:val="en-US" w:eastAsia="zh-CN"/>
        </w:rPr>
      </w:pPr>
    </w:p>
    <w:p>
      <w:pPr>
        <w:ind w:left="320" w:hanging="320" w:hangingChars="1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抄送：韶关市人民政府，各县（市、区）人民政府</w:t>
      </w:r>
    </w:p>
    <w:bookmarkEnd w:id="2"/>
    <w:p>
      <w:pPr>
        <w:pStyle w:val="8"/>
        <w:ind w:right="525" w:firstLine="420" w:firstLineChars="200"/>
        <w:rPr>
          <w:szCs w:val="21"/>
        </w:rPr>
      </w:pPr>
    </w:p>
    <w:p>
      <w:pPr>
        <w:pStyle w:val="8"/>
      </w:pPr>
      <w:r>
        <mc:AlternateContent>
          <mc:Choice Requires="wps">
            <w:drawing>
              <wp:anchor distT="0" distB="0" distL="114300" distR="114300" simplePos="0" relativeHeight="251659264" behindDoc="0" locked="0" layoutInCell="1" allowOverlap="1">
                <wp:simplePos x="0" y="0"/>
                <wp:positionH relativeFrom="column">
                  <wp:posOffset>800735</wp:posOffset>
                </wp:positionH>
                <wp:positionV relativeFrom="paragraph">
                  <wp:posOffset>9629140</wp:posOffset>
                </wp:positionV>
                <wp:extent cx="5943600" cy="635"/>
                <wp:effectExtent l="0" t="0" r="0" b="0"/>
                <wp:wrapNone/>
                <wp:docPr id="4" name="直线 11"/>
                <wp:cNvGraphicFramePr/>
                <a:graphic xmlns:a="http://schemas.openxmlformats.org/drawingml/2006/main">
                  <a:graphicData uri="http://schemas.microsoft.com/office/word/2010/wordprocessingShape">
                    <wps:wsp>
                      <wps:cNvSpPr/>
                      <wps:spPr>
                        <a:xfrm>
                          <a:off x="0" y="0"/>
                          <a:ext cx="5943600" cy="635"/>
                        </a:xfrm>
                        <a:prstGeom prst="line">
                          <a:avLst/>
                        </a:prstGeom>
                        <a:ln w="57150" cap="flat" cmpd="thinThick">
                          <a:solidFill>
                            <a:srgbClr val="FF0000"/>
                          </a:solidFill>
                          <a:prstDash val="solid"/>
                          <a:headEnd type="none" w="med" len="med"/>
                          <a:tailEnd type="none" w="med" len="med"/>
                        </a:ln>
                      </wps:spPr>
                      <wps:bodyPr upright="1"/>
                    </wps:wsp>
                  </a:graphicData>
                </a:graphic>
              </wp:anchor>
            </w:drawing>
          </mc:Choice>
          <mc:Fallback>
            <w:pict>
              <v:line id="直线 11" o:spid="_x0000_s1026" o:spt="20" style="position:absolute;left:0pt;margin-left:63.05pt;margin-top:758.2pt;height:0.05pt;width:468pt;z-index:251659264;mso-width-relative:page;mso-height-relative:page;" filled="f" stroked="t" coordsize="21600,21600" o:gfxdata="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Igr7+PYAAAADgEAAA8AAAAAAAAAAQAg&#10;AAAAIgAAAGRycy9kb3ducmV2LnhtbFBLAQIUABQAAAAIAIdO4kDiSGQ61QEAAJcDAAAOAAAAAAAA&#10;AAEAIAAAACcBAABkcnMvZTJvRG9jLnhtbFBLBQYAAAAABgAGAFkBAABuBQAAAAA=&#10;">
                <v:fill on="f" focussize="0,0"/>
                <v:stroke weight="4.5pt" color="#FF0000" linestyle="thinThick" joinstyle="round"/>
                <v:imagedata o:title=""/>
                <o:lock v:ext="edit" aspectratio="f"/>
              </v:line>
            </w:pict>
          </mc:Fallback>
        </mc:AlternateContent>
      </w:r>
    </w:p>
    <w:p>
      <w:pPr>
        <w:rPr>
          <w:rFonts w:hint="default"/>
          <w:lang w:val="en-US" w:eastAsia="zh-CN"/>
        </w:rPr>
      </w:pPr>
    </w:p>
    <w:sectPr>
      <w:headerReference r:id="rId4" w:type="first"/>
      <w:footerReference r:id="rId6" w:type="first"/>
      <w:headerReference r:id="rId3" w:type="default"/>
      <w:footerReference r:id="rId5" w:type="default"/>
      <w:pgSz w:w="11906" w:h="16838"/>
      <w:pgMar w:top="1814" w:right="1417" w:bottom="1587" w:left="1417" w:header="1247" w:footer="1247" w:gutter="0"/>
      <w:pgNumType w:fmt="decimal"/>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Align="top"/>
      <w:pBdr>
        <w:top w:val="none" w:color="auto" w:sz="0" w:space="0"/>
        <w:left w:val="none" w:color="auto" w:sz="0" w:space="0"/>
        <w:bottom w:val="none" w:color="auto" w:sz="0" w:space="0"/>
        <w:right w:val="none" w:color="auto" w:sz="0" w:space="0"/>
        <w:between w:val="none" w:color="auto" w:sz="50" w:space="0"/>
      </w:pBdr>
      <w:spacing w:after="0" w:afterLines="0"/>
      <w:rPr>
        <w:sz w:val="28"/>
      </w:rPr>
    </w:pPr>
    <w:r>
      <w:rPr>
        <w:sz w:val="28"/>
      </w:rPr>
      <w:fldChar w:fldCharType="begin"/>
    </w:r>
    <w:r>
      <w:rPr>
        <w:rStyle w:val="6"/>
        <w:sz w:val="28"/>
      </w:rPr>
      <w:instrText xml:space="preserve"> PAGE  </w:instrText>
    </w:r>
    <w:r>
      <w:rPr>
        <w:sz w:val="28"/>
      </w:rPr>
      <w:fldChar w:fldCharType="separate"/>
    </w:r>
    <w:r>
      <w:rPr>
        <w:rStyle w:val="6"/>
        <w:sz w:val="28"/>
      </w:rPr>
      <w:t>1</w:t>
    </w:r>
    <w:r>
      <w:rPr>
        <w:sz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0" w:hash="6o8mHDg92RH/GRPC3rT7ZYDmGgE=" w:salt="/4jd9dpTaScKbi6kGhFR7w=="/>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24666449"/>
    <w:rsid w:val="2E2512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kern w:val="2"/>
      <w:sz w:val="21"/>
      <w:szCs w:val="22"/>
      <w:lang w:val="en-US" w:eastAsia="zh-CN" w:bidi="ar-SA"/>
    </w:rPr>
  </w:style>
  <w:style w:type="character" w:default="1" w:styleId="5">
    <w:name w:val="Default Paragraph Font"/>
    <w:uiPriority w:val="0"/>
  </w:style>
  <w:style w:type="table" w:default="1" w:styleId="4">
    <w:name w:val="Normal Table"/>
    <w:semiHidden/>
    <w:qFormat/>
    <w:uiPriority w:val="0"/>
    <w:tblPr>
      <w:tblStyle w:val="4"/>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6">
    <w:name w:val="page number"/>
    <w:basedOn w:val="5"/>
    <w:uiPriority w:val="0"/>
  </w:style>
  <w:style w:type="paragraph" w:customStyle="1" w:styleId="7">
    <w:name w:val="页眉 New"/>
    <w:basedOn w:val="8"/>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customStyle="1" w:styleId="8">
    <w:name w:val="正文 New"/>
    <w:uiPriority w:val="0"/>
    <w:pPr>
      <w:widowControl w:val="0"/>
      <w:jc w:val="both"/>
    </w:pPr>
    <w:rPr>
      <w:rFonts w:eastAsia="宋体"/>
      <w:kern w:val="2"/>
      <w:sz w:val="21"/>
      <w:szCs w:val="24"/>
      <w:lang w:val="en-US" w:eastAsia="zh-CN" w:bidi="ar-SA"/>
    </w:rPr>
  </w:style>
  <w:style w:type="paragraph" w:customStyle="1" w:styleId="9">
    <w:name w:val="正文 New New"/>
    <w:basedOn w:val="1"/>
    <w:uiPriority w:val="0"/>
    <w:rPr>
      <w:rFonts w:ascii="Times New Roman" w:hAnsi="Times New Roman" w:eastAsia="仿宋_GB2312"/>
      <w:sz w:val="32"/>
      <w:szCs w:val="32"/>
    </w:rPr>
  </w:style>
  <w:style w:type="paragraph" w:customStyle="1" w:styleId="10">
    <w:name w:val="正文 New New New"/>
    <w:uiPriority w:val="0"/>
    <w:pPr>
      <w:widowControl w:val="0"/>
      <w:jc w:val="both"/>
    </w:pPr>
    <w:rPr>
      <w:kern w:val="2"/>
      <w:sz w:val="21"/>
      <w:szCs w:val="22"/>
      <w:lang w:val="en-US" w:eastAsia="zh-CN" w:bidi="ar-SA"/>
    </w:rPr>
  </w:style>
  <w:style w:type="paragraph" w:customStyle="1" w:styleId="11">
    <w:name w:val="p0"/>
    <w:basedOn w:val="1"/>
    <w:uiPriority w:val="0"/>
    <w:pPr>
      <w:widowControl/>
    </w:pPr>
    <w:rPr>
      <w:rFonts w:ascii="Times New Roman" w:hAnsi="Times New Roman" w:eastAsia="宋体"/>
      <w:kern w:val="0"/>
      <w:sz w:val="32"/>
      <w:szCs w:val="32"/>
    </w:rPr>
  </w:style>
  <w:style w:type="paragraph" w:customStyle="1" w:styleId="12">
    <w:name w:val="Normal New"/>
    <w:uiPriority w:val="0"/>
    <w:pPr>
      <w:jc w:val="both"/>
    </w:pPr>
    <w:rPr>
      <w:rFonts w:eastAsia="宋体"/>
      <w:kern w:val="2"/>
      <w:sz w:val="21"/>
    </w:rPr>
  </w:style>
  <w:style w:type="paragraph" w:customStyle="1" w:styleId="13">
    <w:name w:val="Normal"/>
    <w:uiPriority w:val="0"/>
    <w:pPr>
      <w:jc w:val="both"/>
    </w:pPr>
    <w:rPr>
      <w:rFonts w:eastAsia="宋体"/>
      <w:kern w:val="2"/>
      <w:sz w:val="21"/>
    </w:rPr>
  </w:style>
  <w:style w:type="paragraph" w:customStyle="1" w:styleId="14">
    <w:name w:val="页脚 New"/>
    <w:basedOn w:val="8"/>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GIF"/><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4.GIF"/><Relationship Id="rId10" Type="http://schemas.openxmlformats.org/officeDocument/2006/relationships/image" Target="media/image3.GI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20</TotalTime>
  <ScaleCrop>false</ScaleCrop>
  <LinksUpToDate>false</LinksUpToDate>
  <CharactersWithSpaces>0</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2013-08-26T04:16:00Z</dcterms:created>
  <dc:creator>谢金保</dc:creator>
  <cp:lastModifiedBy>环境信息中心</cp:lastModifiedBy>
  <dcterms:modified xsi:type="dcterms:W3CDTF">2019-09-05T02:04:44Z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2052-11.1.0.8980</vt:lpwstr>
  </property>
</Properties>
</file>